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Sample Pre-Launch Email - Introducing our New Learning Partner</w:t>
      </w:r>
    </w:p>
    <w:p w:rsidR="00000000" w:rsidDel="00000000" w:rsidP="00000000" w:rsidRDefault="00000000" w:rsidRPr="00000000" w14:paraId="00000002">
      <w:pPr>
        <w:spacing w:line="276.0005454545455" w:lineRule="auto"/>
        <w:jc w:val="cente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3">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Subject line: Our COMPANY NAME Transformation &amp; Your Development</w:t>
      </w:r>
    </w:p>
    <w:p w:rsidR="00000000" w:rsidDel="00000000" w:rsidP="00000000" w:rsidRDefault="00000000" w:rsidRPr="00000000" w14:paraId="00000004">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Hi NAME,</w:t>
      </w:r>
    </w:p>
    <w:p w:rsidR="00000000" w:rsidDel="00000000" w:rsidP="00000000" w:rsidRDefault="00000000" w:rsidRPr="00000000" w14:paraId="00000006">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7">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As you know, COMPANY NAME is working on transforming our Talent Acquisition function in order to help us achieve our revenue goals and transform how we are perceived by our customers, candidates and the world.</w:t>
      </w:r>
    </w:p>
    <w:p w:rsidR="00000000" w:rsidDel="00000000" w:rsidP="00000000" w:rsidRDefault="00000000" w:rsidRPr="00000000" w14:paraId="00000008">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9">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We are excited for you to be part of this journey. There are many steps we have taken so far, and one of the next steps we plan to take is to enable you and your colleagues in this transformation.</w:t>
      </w:r>
    </w:p>
    <w:p w:rsidR="00000000" w:rsidDel="00000000" w:rsidP="00000000" w:rsidRDefault="00000000" w:rsidRPr="00000000" w14:paraId="0000000A">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B">
      <w:pPr>
        <w:spacing w:line="276.0005454545455"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Our new learning partner</w:t>
      </w:r>
    </w:p>
    <w:p w:rsidR="00000000" w:rsidDel="00000000" w:rsidP="00000000" w:rsidRDefault="00000000" w:rsidRPr="00000000" w14:paraId="0000000C">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We have partnered with SocialTalent, the training platform for Hiring Teams, to roll out bespoke learning programs for talent acquisition, people leaders and other colleagues that will help us develop the skills and behaviours we need to achieve our business goals.</w:t>
      </w:r>
    </w:p>
    <w:p w:rsidR="00000000" w:rsidDel="00000000" w:rsidP="00000000" w:rsidRDefault="00000000" w:rsidRPr="00000000" w14:paraId="0000000D">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E">
      <w:pPr>
        <w:spacing w:line="276.0005454545455"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What does this mean for me?</w:t>
      </w:r>
    </w:p>
    <w:p w:rsidR="00000000" w:rsidDel="00000000" w:rsidP="00000000" w:rsidRDefault="00000000" w:rsidRPr="00000000" w14:paraId="0000000F">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You will have access to world-class hiring content, delivered by well-known experts, at your fingertips. While we will create bespoke learning relevant to your career development needs, you will also be free to explore SocialTalent’s content library and learn what you choose. You will need to dedicate a short amount of time to learning each week, approximately 30 minutes, to progress with your learning goals. You’ll also be invited to participate in discussions, workshops and presentations to socialise and embed your learning within your teams’ practices.</w:t>
      </w:r>
    </w:p>
    <w:p w:rsidR="00000000" w:rsidDel="00000000" w:rsidP="00000000" w:rsidRDefault="00000000" w:rsidRPr="00000000" w14:paraId="00000010">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line="276.0005454545455"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What happens next?</w:t>
      </w:r>
    </w:p>
    <w:p w:rsidR="00000000" w:rsidDel="00000000" w:rsidP="00000000" w:rsidRDefault="00000000" w:rsidRPr="00000000" w14:paraId="00000012">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In the coming weeks, you will receive an invitation to a launch call for your learning program. During this call, we’ll share our learning approach, how it relates to our company goals and your career development, what your learning program is and how to access it, and answer any questions you have. Look out for this invite and do your best to attend at a time that works well for you.</w:t>
      </w:r>
    </w:p>
    <w:p w:rsidR="00000000" w:rsidDel="00000000" w:rsidP="00000000" w:rsidRDefault="00000000" w:rsidRPr="00000000" w14:paraId="00000013">
      <w:pPr>
        <w:spacing w:line="276.0005454545455"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4">
      <w:pPr>
        <w:spacing w:line="276.0005454545455"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Want to learn more about SocialTalent?</w:t>
      </w:r>
    </w:p>
    <w:p w:rsidR="00000000" w:rsidDel="00000000" w:rsidP="00000000" w:rsidRDefault="00000000" w:rsidRPr="00000000" w14:paraId="00000015">
      <w:pPr>
        <w:spacing w:line="276.0005454545455" w:lineRule="auto"/>
        <w:ind w:left="1080" w:hanging="360"/>
        <w:jc w:val="both"/>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rtl w:val="0"/>
        </w:rPr>
        <w:t xml:space="preserve">You can check out</w:t>
      </w:r>
      <w:hyperlink r:id="rId6">
        <w:r w:rsidDel="00000000" w:rsidR="00000000" w:rsidRPr="00000000">
          <w:rPr>
            <w:rFonts w:ascii="Verdana" w:cs="Verdana" w:eastAsia="Verdana" w:hAnsi="Verdana"/>
            <w:rtl w:val="0"/>
          </w:rPr>
          <w:t xml:space="preserve"> </w:t>
        </w:r>
      </w:hyperlink>
      <w:hyperlink r:id="rId7">
        <w:r w:rsidDel="00000000" w:rsidR="00000000" w:rsidRPr="00000000">
          <w:rPr>
            <w:rFonts w:ascii="Verdana" w:cs="Verdana" w:eastAsia="Verdana" w:hAnsi="Verdana"/>
            <w:color w:val="1155cc"/>
            <w:u w:val="single"/>
            <w:rtl w:val="0"/>
          </w:rPr>
          <w:t xml:space="preserve">this video which introduces SocialTalent</w:t>
        </w:r>
      </w:hyperlink>
      <w:r w:rsidDel="00000000" w:rsidR="00000000" w:rsidRPr="00000000">
        <w:rPr>
          <w:rFonts w:ascii="Verdana" w:cs="Verdana" w:eastAsia="Verdana" w:hAnsi="Verdana"/>
          <w:rtl w:val="0"/>
        </w:rPr>
        <w:t xml:space="preserve"> and their range of content</w:t>
      </w:r>
    </w:p>
    <w:p w:rsidR="00000000" w:rsidDel="00000000" w:rsidP="00000000" w:rsidRDefault="00000000" w:rsidRPr="00000000" w14:paraId="00000016">
      <w:pPr>
        <w:spacing w:line="276.0005454545455" w:lineRule="auto"/>
        <w:ind w:left="1080" w:hanging="360"/>
        <w:jc w:val="both"/>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8">
        <w:r w:rsidDel="00000000" w:rsidR="00000000" w:rsidRPr="00000000">
          <w:rPr>
            <w:rFonts w:ascii="Verdana" w:cs="Verdana" w:eastAsia="Verdana" w:hAnsi="Verdana"/>
            <w:color w:val="1155cc"/>
            <w:u w:val="single"/>
            <w:rtl w:val="0"/>
          </w:rPr>
          <w:t xml:space="preserve">In this video</w:t>
        </w:r>
      </w:hyperlink>
      <w:r w:rsidDel="00000000" w:rsidR="00000000" w:rsidRPr="00000000">
        <w:rPr>
          <w:rFonts w:ascii="Verdana" w:cs="Verdana" w:eastAsia="Verdana" w:hAnsi="Verdana"/>
          <w:rtl w:val="0"/>
        </w:rPr>
        <w:t xml:space="preserve">, you can meet some of the hiring experts who’ll deliver your learning</w:t>
      </w:r>
    </w:p>
    <w:p w:rsidR="00000000" w:rsidDel="00000000" w:rsidP="00000000" w:rsidRDefault="00000000" w:rsidRPr="00000000" w14:paraId="00000017">
      <w:pPr>
        <w:spacing w:line="276.0005454545455" w:lineRule="auto"/>
        <w:ind w:left="1080" w:hanging="360"/>
        <w:jc w:val="both"/>
        <w:rPr>
          <w:rFonts w:ascii="Verdana" w:cs="Verdana" w:eastAsia="Verdana" w:hAnsi="Verdana"/>
          <w:color w:val="1155cc"/>
          <w:u w:val="single"/>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rtl w:val="0"/>
        </w:rPr>
        <w:t xml:space="preserve">Or, take a look at</w:t>
      </w:r>
      <w:hyperlink r:id="rId9">
        <w:r w:rsidDel="00000000" w:rsidR="00000000" w:rsidRPr="00000000">
          <w:rPr>
            <w:rFonts w:ascii="Verdana" w:cs="Verdana" w:eastAsia="Verdana" w:hAnsi="Verdana"/>
            <w:rtl w:val="0"/>
          </w:rPr>
          <w:t xml:space="preserve"> </w:t>
        </w:r>
      </w:hyperlink>
      <w:hyperlink r:id="rId10">
        <w:r w:rsidDel="00000000" w:rsidR="00000000" w:rsidRPr="00000000">
          <w:rPr>
            <w:rFonts w:ascii="Verdana" w:cs="Verdana" w:eastAsia="Verdana" w:hAnsi="Verdana"/>
            <w:color w:val="1155cc"/>
            <w:u w:val="single"/>
            <w:rtl w:val="0"/>
          </w:rPr>
          <w:t xml:space="preserve">their website here</w:t>
        </w:r>
      </w:hyperlink>
      <w:r w:rsidDel="00000000" w:rsidR="00000000" w:rsidRPr="00000000">
        <w:rPr>
          <w:rtl w:val="0"/>
        </w:rPr>
      </w:r>
    </w:p>
    <w:p w:rsidR="00000000" w:rsidDel="00000000" w:rsidP="00000000" w:rsidRDefault="00000000" w:rsidRPr="00000000" w14:paraId="00000018">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9">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A">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B">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C">
      <w:pPr>
        <w:spacing w:line="276.0005454545455" w:lineRule="auto"/>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ocialtalent.com/" TargetMode="External"/><Relationship Id="rId9" Type="http://schemas.openxmlformats.org/officeDocument/2006/relationships/hyperlink" Target="https://www.socialtalent.com/" TargetMode="External"/><Relationship Id="rId5" Type="http://schemas.openxmlformats.org/officeDocument/2006/relationships/styles" Target="styles.xml"/><Relationship Id="rId6" Type="http://schemas.openxmlformats.org/officeDocument/2006/relationships/hyperlink" Target="https://socialtalent-4.wistia.com/medias/0wcvs47ykd" TargetMode="External"/><Relationship Id="rId7" Type="http://schemas.openxmlformats.org/officeDocument/2006/relationships/hyperlink" Target="https://socialtalent-4.wistia.com/medias/0wcvs47ykd" TargetMode="External"/><Relationship Id="rId8" Type="http://schemas.openxmlformats.org/officeDocument/2006/relationships/hyperlink" Target="https://www.youtube.com/watch?v=kTsXGlYgU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